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85418" w14:textId="77777777" w:rsidR="00C0228A" w:rsidRPr="00A743D8" w:rsidRDefault="00C0228A" w:rsidP="00C0228A">
      <w:pPr>
        <w:widowControl/>
        <w:jc w:val="left"/>
        <w:rPr>
          <w:sz w:val="21"/>
          <w:szCs w:val="18"/>
        </w:rPr>
      </w:pPr>
      <w:r>
        <w:rPr>
          <w:rFonts w:hint="eastAsia"/>
          <w:sz w:val="21"/>
          <w:szCs w:val="18"/>
        </w:rPr>
        <w:t>別記様式５—２１</w:t>
      </w:r>
    </w:p>
    <w:p w14:paraId="2BDEFA88" w14:textId="77777777" w:rsidR="00C0228A" w:rsidRPr="000323FD" w:rsidRDefault="00C0228A" w:rsidP="00C0228A">
      <w:pPr>
        <w:widowControl/>
        <w:jc w:val="center"/>
        <w:rPr>
          <w:b/>
          <w:bCs/>
          <w:sz w:val="28"/>
          <w:szCs w:val="18"/>
          <w:bdr w:val="single" w:sz="4" w:space="0" w:color="auto"/>
        </w:rPr>
      </w:pPr>
      <w:r w:rsidRPr="000323FD">
        <w:rPr>
          <w:rFonts w:hint="eastAsia"/>
          <w:sz w:val="28"/>
          <w:szCs w:val="18"/>
          <w:bdr w:val="single" w:sz="4" w:space="0" w:color="auto"/>
        </w:rPr>
        <w:t>百　日　咳　発　生　届</w:t>
      </w:r>
    </w:p>
    <w:p w14:paraId="243DF6C5" w14:textId="77777777" w:rsidR="00C0228A" w:rsidRPr="00C22D81" w:rsidRDefault="00C0228A" w:rsidP="00C0228A">
      <w:pPr>
        <w:spacing w:line="360" w:lineRule="exact"/>
        <w:rPr>
          <w:sz w:val="24"/>
        </w:rPr>
      </w:pPr>
      <w:r w:rsidRPr="000323FD">
        <w:rPr>
          <w:rFonts w:hint="eastAsia"/>
          <w:b/>
          <w:sz w:val="16"/>
          <w:szCs w:val="16"/>
        </w:rPr>
        <w:t xml:space="preserve">　</w:t>
      </w:r>
    </w:p>
    <w:p w14:paraId="7830A25A" w14:textId="77777777" w:rsidR="00C0228A" w:rsidRPr="00C22D81" w:rsidRDefault="00C0228A" w:rsidP="00C0228A">
      <w:pPr>
        <w:rPr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14:paraId="7CD15F23" w14:textId="77777777" w:rsidR="00C0228A" w:rsidRPr="00C22D81" w:rsidRDefault="00C0228A" w:rsidP="00C0228A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073BB914" w14:textId="77777777" w:rsidR="00C0228A" w:rsidRPr="00C22D81" w:rsidRDefault="00C0228A" w:rsidP="00C0228A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1937F562" w14:textId="77777777" w:rsidR="00C0228A" w:rsidRPr="00C22D81" w:rsidRDefault="00C0228A" w:rsidP="000522B6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12CD5E29" w14:textId="77777777" w:rsidR="00C0228A" w:rsidRPr="00C22D81" w:rsidRDefault="00C0228A" w:rsidP="00C0228A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6BA20F27" w14:textId="77777777" w:rsidR="00C0228A" w:rsidRPr="00C22D81" w:rsidRDefault="00C0228A" w:rsidP="00C0228A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432C3737" w14:textId="77777777" w:rsidR="00C0228A" w:rsidRPr="00C22D81" w:rsidRDefault="00C0228A" w:rsidP="00C0228A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124F1020" w14:textId="77777777" w:rsidR="00C0228A" w:rsidRPr="00C22D81" w:rsidRDefault="00C0228A" w:rsidP="00C0228A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7E2A589D" w14:textId="77777777" w:rsidR="00C0228A" w:rsidRPr="008A515F" w:rsidRDefault="00C0228A" w:rsidP="00C0228A">
      <w:pPr>
        <w:spacing w:line="240" w:lineRule="exact"/>
        <w:jc w:val="right"/>
        <w:rPr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0228A" w:rsidRPr="008A515F" w14:paraId="5CC7627A" w14:textId="77777777" w:rsidTr="005248E1">
        <w:tc>
          <w:tcPr>
            <w:tcW w:w="5211" w:type="dxa"/>
            <w:shd w:val="clear" w:color="auto" w:fill="auto"/>
          </w:tcPr>
          <w:p w14:paraId="399679B2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１　診断（検案）した者（死体）の類型</w:t>
            </w:r>
          </w:p>
        </w:tc>
      </w:tr>
      <w:tr w:rsidR="00C0228A" w:rsidRPr="008A515F" w14:paraId="3F039AAE" w14:textId="77777777" w:rsidTr="005248E1">
        <w:tc>
          <w:tcPr>
            <w:tcW w:w="5211" w:type="dxa"/>
            <w:shd w:val="clear" w:color="auto" w:fill="auto"/>
          </w:tcPr>
          <w:p w14:paraId="6819C0BA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・患者（確定例）　・感染症死亡者の死体</w:t>
            </w:r>
          </w:p>
        </w:tc>
      </w:tr>
    </w:tbl>
    <w:p w14:paraId="0851C966" w14:textId="77777777" w:rsidR="00C0228A" w:rsidRPr="000323FD" w:rsidRDefault="00C0228A" w:rsidP="00C0228A">
      <w:pPr>
        <w:spacing w:line="240" w:lineRule="exact"/>
        <w:rPr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</w:tblGrid>
      <w:tr w:rsidR="00C0228A" w:rsidRPr="008A515F" w14:paraId="30993441" w14:textId="77777777" w:rsidTr="005248E1">
        <w:trPr>
          <w:trHeight w:val="243"/>
        </w:trPr>
        <w:tc>
          <w:tcPr>
            <w:tcW w:w="1951" w:type="dxa"/>
            <w:shd w:val="clear" w:color="auto" w:fill="auto"/>
          </w:tcPr>
          <w:p w14:paraId="44A80CC5" w14:textId="77777777" w:rsidR="00C0228A" w:rsidRPr="008A515F" w:rsidRDefault="00C0228A" w:rsidP="005248E1">
            <w:pPr>
              <w:spacing w:line="240" w:lineRule="exact"/>
              <w:jc w:val="center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２　性別</w:t>
            </w:r>
          </w:p>
        </w:tc>
        <w:tc>
          <w:tcPr>
            <w:tcW w:w="3260" w:type="dxa"/>
            <w:shd w:val="clear" w:color="auto" w:fill="auto"/>
          </w:tcPr>
          <w:p w14:paraId="7DFEBCAD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３　診断時の年齢（０歳は月齢）</w:t>
            </w:r>
          </w:p>
        </w:tc>
      </w:tr>
      <w:tr w:rsidR="00C0228A" w:rsidRPr="008A515F" w14:paraId="3AA6DDC5" w14:textId="77777777" w:rsidTr="005248E1">
        <w:trPr>
          <w:trHeight w:val="243"/>
        </w:trPr>
        <w:tc>
          <w:tcPr>
            <w:tcW w:w="1951" w:type="dxa"/>
            <w:shd w:val="clear" w:color="auto" w:fill="auto"/>
          </w:tcPr>
          <w:p w14:paraId="007681C0" w14:textId="77777777" w:rsidR="00C0228A" w:rsidRPr="008A515F" w:rsidRDefault="00C0228A" w:rsidP="005248E1">
            <w:pPr>
              <w:spacing w:line="240" w:lineRule="exact"/>
              <w:jc w:val="center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男・女</w:t>
            </w:r>
          </w:p>
        </w:tc>
        <w:tc>
          <w:tcPr>
            <w:tcW w:w="3260" w:type="dxa"/>
            <w:shd w:val="clear" w:color="auto" w:fill="auto"/>
          </w:tcPr>
          <w:p w14:paraId="5D5C57F3" w14:textId="77777777" w:rsidR="00C0228A" w:rsidRPr="008A515F" w:rsidRDefault="00C0228A" w:rsidP="005248E1">
            <w:pPr>
              <w:spacing w:line="240" w:lineRule="exact"/>
              <w:jc w:val="center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歳（　　か月）</w:t>
            </w:r>
          </w:p>
        </w:tc>
      </w:tr>
    </w:tbl>
    <w:p w14:paraId="2E96A15D" w14:textId="77777777" w:rsidR="00C0228A" w:rsidRPr="000323FD" w:rsidRDefault="00C0228A" w:rsidP="00C0228A">
      <w:pPr>
        <w:spacing w:line="240" w:lineRule="exact"/>
        <w:rPr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4961"/>
        <w:gridCol w:w="4244"/>
      </w:tblGrid>
      <w:tr w:rsidR="00C0228A" w:rsidRPr="008A515F" w14:paraId="515CB1B5" w14:textId="77777777" w:rsidTr="005248E1">
        <w:tc>
          <w:tcPr>
            <w:tcW w:w="426" w:type="dxa"/>
            <w:vMerge w:val="restart"/>
            <w:shd w:val="clear" w:color="auto" w:fill="auto"/>
          </w:tcPr>
          <w:p w14:paraId="63B93B9C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４</w:t>
            </w:r>
          </w:p>
          <w:p w14:paraId="5430ACCF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  <w:p w14:paraId="6A625292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症</w:t>
            </w:r>
          </w:p>
          <w:p w14:paraId="59068EEB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状</w:t>
            </w:r>
          </w:p>
        </w:tc>
        <w:tc>
          <w:tcPr>
            <w:tcW w:w="5069" w:type="dxa"/>
            <w:vMerge w:val="restart"/>
            <w:shd w:val="clear" w:color="auto" w:fill="auto"/>
          </w:tcPr>
          <w:p w14:paraId="6BA5AC14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・持続する咳　・夜間の咳き込み　・呼吸苦</w:t>
            </w:r>
          </w:p>
          <w:p w14:paraId="4DC76BE2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・スタッカート　・ウープ　・嘔吐</w:t>
            </w:r>
          </w:p>
          <w:p w14:paraId="7682973D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・無呼吸発作　・チアノーゼ　・白血球数増多</w:t>
            </w:r>
          </w:p>
          <w:p w14:paraId="0AF0ECB5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・肺炎　・痙攣　・脳症（急性脳炎の届出もお願いします）</w:t>
            </w:r>
          </w:p>
          <w:p w14:paraId="57B5A4CF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・その他（　　　　　　　　　　　　　）</w:t>
            </w:r>
          </w:p>
        </w:tc>
        <w:tc>
          <w:tcPr>
            <w:tcW w:w="4335" w:type="dxa"/>
            <w:shd w:val="clear" w:color="auto" w:fill="auto"/>
          </w:tcPr>
          <w:p w14:paraId="6E8076DB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１２　感染原因・感染経路・感染地域</w:t>
            </w:r>
          </w:p>
        </w:tc>
      </w:tr>
      <w:tr w:rsidR="00C0228A" w:rsidRPr="008A515F" w14:paraId="37A29E24" w14:textId="77777777" w:rsidTr="005248E1">
        <w:trPr>
          <w:trHeight w:val="240"/>
        </w:trPr>
        <w:tc>
          <w:tcPr>
            <w:tcW w:w="426" w:type="dxa"/>
            <w:vMerge/>
            <w:shd w:val="clear" w:color="auto" w:fill="auto"/>
          </w:tcPr>
          <w:p w14:paraId="6C1A5A39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</w:tc>
        <w:tc>
          <w:tcPr>
            <w:tcW w:w="5069" w:type="dxa"/>
            <w:vMerge/>
            <w:shd w:val="clear" w:color="auto" w:fill="auto"/>
          </w:tcPr>
          <w:p w14:paraId="4A042502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</w:tc>
        <w:tc>
          <w:tcPr>
            <w:tcW w:w="4335" w:type="dxa"/>
            <w:vMerge w:val="restart"/>
            <w:shd w:val="clear" w:color="auto" w:fill="auto"/>
          </w:tcPr>
          <w:p w14:paraId="1C0C9193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①感染原因・感染経路（　確定・推定　）</w:t>
            </w:r>
          </w:p>
          <w:p w14:paraId="293971B2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１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>家族内感染</w:t>
            </w:r>
          </w:p>
          <w:p w14:paraId="1BCB8379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・母親　・父親　・同胞　・祖父母</w:t>
            </w:r>
          </w:p>
          <w:p w14:paraId="697F6935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・その他（　　　　　　）　・不明</w:t>
            </w:r>
          </w:p>
          <w:p w14:paraId="57F4158E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２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>流行の有無</w:t>
            </w:r>
          </w:p>
          <w:p w14:paraId="49EBD9BA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・幼稚園　・学校　・職場</w:t>
            </w:r>
          </w:p>
          <w:p w14:paraId="780C990C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・その他（　　　　　　）　・不明</w:t>
            </w:r>
          </w:p>
          <w:p w14:paraId="16585174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  <w:p w14:paraId="55399ECA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②感染地域（　確定・推定　）</w:t>
            </w:r>
          </w:p>
          <w:p w14:paraId="1E8D8872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１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>日本国内（　　都道府県　　　市区町村）</w:t>
            </w:r>
          </w:p>
          <w:p w14:paraId="36B847D2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２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>国外（　　　国</w:t>
            </w:r>
          </w:p>
          <w:p w14:paraId="56A804ED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 xml:space="preserve">詳細地域　　　　　　　　　　　　　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>）</w:t>
            </w:r>
          </w:p>
          <w:p w14:paraId="06D1D670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  <w:p w14:paraId="3B1C2E1A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③百日せき含有ワクチン接種歴</w:t>
            </w:r>
          </w:p>
          <w:p w14:paraId="432163C0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１回目　有（　　か月）・無・不明</w:t>
            </w:r>
          </w:p>
          <w:p w14:paraId="72FCA173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ワクチンの種類（</w:t>
            </w:r>
            <w:r w:rsidRPr="008A515F">
              <w:rPr>
                <w:spacing w:val="-8"/>
                <w:szCs w:val="18"/>
              </w:rPr>
              <w:t>DPT</w:t>
            </w:r>
            <w:r w:rsidRPr="008A515F">
              <w:rPr>
                <w:rFonts w:hint="eastAsia"/>
                <w:spacing w:val="-8"/>
                <w:szCs w:val="18"/>
              </w:rPr>
              <w:t>・</w:t>
            </w:r>
            <w:r w:rsidRPr="008A515F">
              <w:rPr>
                <w:spacing w:val="-8"/>
                <w:szCs w:val="18"/>
              </w:rPr>
              <w:t>DPT-IPV</w:t>
            </w:r>
            <w:r w:rsidRPr="008A515F">
              <w:rPr>
                <w:rFonts w:hint="eastAsia"/>
                <w:spacing w:val="-8"/>
                <w:szCs w:val="18"/>
              </w:rPr>
              <w:t>・不明）</w:t>
            </w:r>
          </w:p>
          <w:p w14:paraId="60CABDC6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接種年月日（</w:t>
            </w:r>
            <w:r>
              <w:rPr>
                <w:spacing w:val="-8"/>
                <w:szCs w:val="18"/>
              </w:rPr>
              <w:t>S･H･R</w:t>
            </w:r>
            <w:r w:rsidRPr="008A515F">
              <w:rPr>
                <w:rFonts w:hint="eastAsia"/>
                <w:spacing w:val="-8"/>
                <w:szCs w:val="18"/>
              </w:rPr>
              <w:t xml:space="preserve">　年　月　日　・不明）</w:t>
            </w:r>
          </w:p>
          <w:p w14:paraId="5CDF3EA7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製造会社/Lot番号（　　　/　　・不明）</w:t>
            </w:r>
          </w:p>
          <w:p w14:paraId="7B7371D1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２回目　有（　　か月）・無・不明</w:t>
            </w:r>
          </w:p>
          <w:p w14:paraId="16E2675F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ワクチンの種類（</w:t>
            </w:r>
            <w:r w:rsidRPr="008A515F">
              <w:rPr>
                <w:spacing w:val="-8"/>
                <w:szCs w:val="18"/>
              </w:rPr>
              <w:t>DPT</w:t>
            </w:r>
            <w:r w:rsidRPr="008A515F">
              <w:rPr>
                <w:rFonts w:hint="eastAsia"/>
                <w:spacing w:val="-8"/>
                <w:szCs w:val="18"/>
              </w:rPr>
              <w:t>・</w:t>
            </w:r>
            <w:r w:rsidRPr="008A515F">
              <w:rPr>
                <w:spacing w:val="-8"/>
                <w:szCs w:val="18"/>
              </w:rPr>
              <w:t>DPT-IPV</w:t>
            </w:r>
            <w:r w:rsidRPr="008A515F">
              <w:rPr>
                <w:rFonts w:hint="eastAsia"/>
                <w:spacing w:val="-8"/>
                <w:szCs w:val="18"/>
              </w:rPr>
              <w:t>・不明）</w:t>
            </w:r>
          </w:p>
          <w:p w14:paraId="06A47883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接種年月日（</w:t>
            </w:r>
            <w:r>
              <w:rPr>
                <w:spacing w:val="-8"/>
                <w:szCs w:val="18"/>
              </w:rPr>
              <w:t>S･H･R</w:t>
            </w:r>
            <w:r w:rsidRPr="008A515F">
              <w:rPr>
                <w:rFonts w:hint="eastAsia"/>
                <w:spacing w:val="-8"/>
                <w:szCs w:val="18"/>
              </w:rPr>
              <w:t xml:space="preserve">　年　月　日　・不明）</w:t>
            </w:r>
          </w:p>
          <w:p w14:paraId="6EAFFAA0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製造会社/Lot番号（　　　/　　・不明）</w:t>
            </w:r>
          </w:p>
          <w:p w14:paraId="702EBF70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３回目　有（　　か月）・無・不明</w:t>
            </w:r>
          </w:p>
          <w:p w14:paraId="4C731A82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ワクチンの種類（</w:t>
            </w:r>
            <w:r w:rsidRPr="008A515F">
              <w:rPr>
                <w:spacing w:val="-8"/>
                <w:szCs w:val="18"/>
              </w:rPr>
              <w:t>DPT</w:t>
            </w:r>
            <w:r w:rsidRPr="008A515F">
              <w:rPr>
                <w:rFonts w:hint="eastAsia"/>
                <w:spacing w:val="-8"/>
                <w:szCs w:val="18"/>
              </w:rPr>
              <w:t>・</w:t>
            </w:r>
            <w:r w:rsidRPr="008A515F">
              <w:rPr>
                <w:spacing w:val="-8"/>
                <w:szCs w:val="18"/>
              </w:rPr>
              <w:t>DPT-IPV</w:t>
            </w:r>
            <w:r w:rsidRPr="008A515F">
              <w:rPr>
                <w:rFonts w:hint="eastAsia"/>
                <w:spacing w:val="-8"/>
                <w:szCs w:val="18"/>
              </w:rPr>
              <w:t>・不明）</w:t>
            </w:r>
          </w:p>
          <w:p w14:paraId="76CCB993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接種年月日（</w:t>
            </w:r>
            <w:r>
              <w:rPr>
                <w:spacing w:val="-8"/>
                <w:szCs w:val="18"/>
              </w:rPr>
              <w:t>S･H･R</w:t>
            </w:r>
            <w:r w:rsidRPr="008A515F">
              <w:rPr>
                <w:rFonts w:hint="eastAsia"/>
                <w:spacing w:val="-8"/>
                <w:szCs w:val="18"/>
              </w:rPr>
              <w:t xml:space="preserve">　年　月　日　・不明）</w:t>
            </w:r>
          </w:p>
          <w:p w14:paraId="26F84021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製造会社/Lot番号（　　　/　　・不明）</w:t>
            </w:r>
          </w:p>
          <w:p w14:paraId="1CC0F20E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追加接種　有（　　歳）・無・不明</w:t>
            </w:r>
          </w:p>
          <w:p w14:paraId="3112C22D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ワクチンの種類（</w:t>
            </w:r>
            <w:r w:rsidRPr="008A515F">
              <w:rPr>
                <w:spacing w:val="-8"/>
                <w:szCs w:val="18"/>
              </w:rPr>
              <w:t>DPT</w:t>
            </w:r>
            <w:r w:rsidRPr="008A515F">
              <w:rPr>
                <w:rFonts w:hint="eastAsia"/>
                <w:spacing w:val="-8"/>
                <w:szCs w:val="18"/>
              </w:rPr>
              <w:t>・</w:t>
            </w:r>
            <w:r w:rsidRPr="008A515F">
              <w:rPr>
                <w:spacing w:val="-8"/>
                <w:szCs w:val="18"/>
              </w:rPr>
              <w:t>DPT-IPV</w:t>
            </w:r>
            <w:r w:rsidRPr="008A515F">
              <w:rPr>
                <w:rFonts w:hint="eastAsia"/>
                <w:spacing w:val="-8"/>
                <w:szCs w:val="18"/>
              </w:rPr>
              <w:t>・不明）</w:t>
            </w:r>
          </w:p>
          <w:p w14:paraId="37B00FF1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接種年月日（</w:t>
            </w:r>
            <w:r>
              <w:rPr>
                <w:spacing w:val="-8"/>
                <w:szCs w:val="18"/>
              </w:rPr>
              <w:t>S･H･R</w:t>
            </w:r>
            <w:r w:rsidRPr="008A515F">
              <w:rPr>
                <w:rFonts w:hint="eastAsia"/>
                <w:spacing w:val="-8"/>
                <w:szCs w:val="18"/>
              </w:rPr>
              <w:t xml:space="preserve">　年　月　日　・不明）</w:t>
            </w:r>
          </w:p>
          <w:p w14:paraId="786050FC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製造会社/Lot番号（　　　/　　・不明）</w:t>
            </w:r>
          </w:p>
          <w:p w14:paraId="220FDBD8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その他：海外で成人用百日せき含有ワクチン（</w:t>
            </w:r>
            <w:r w:rsidRPr="008A515F">
              <w:rPr>
                <w:spacing w:val="-8"/>
                <w:szCs w:val="18"/>
              </w:rPr>
              <w:t>Tdap</w:t>
            </w:r>
            <w:r w:rsidRPr="008A515F">
              <w:rPr>
                <w:rFonts w:hint="eastAsia"/>
                <w:spacing w:val="-8"/>
                <w:szCs w:val="18"/>
              </w:rPr>
              <w:t>）の接種歴がある場合</w:t>
            </w:r>
          </w:p>
          <w:p w14:paraId="5571B087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接種年月日（</w:t>
            </w:r>
            <w:r w:rsidRPr="008A515F">
              <w:rPr>
                <w:spacing w:val="-8"/>
                <w:szCs w:val="18"/>
              </w:rPr>
              <w:t>H</w:t>
            </w:r>
            <w:r>
              <w:rPr>
                <w:rFonts w:hint="eastAsia"/>
                <w:spacing w:val="-8"/>
                <w:szCs w:val="18"/>
              </w:rPr>
              <w:t>･R</w:t>
            </w:r>
            <w:r w:rsidRPr="008A515F">
              <w:rPr>
                <w:rFonts w:hint="eastAsia"/>
                <w:spacing w:val="-8"/>
                <w:szCs w:val="18"/>
              </w:rPr>
              <w:t xml:space="preserve">　年　月　日　・不明）</w:t>
            </w:r>
          </w:p>
          <w:p w14:paraId="058E1AB1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製造会社/Lot番号（　　　/　　・不明）</w:t>
            </w:r>
          </w:p>
        </w:tc>
      </w:tr>
      <w:tr w:rsidR="00C0228A" w:rsidRPr="008A515F" w14:paraId="2635E1CA" w14:textId="77777777" w:rsidTr="005248E1">
        <w:tblPrEx>
          <w:tblCellMar>
            <w:right w:w="108" w:type="dxa"/>
          </w:tblCellMar>
        </w:tblPrEx>
        <w:tc>
          <w:tcPr>
            <w:tcW w:w="426" w:type="dxa"/>
            <w:shd w:val="clear" w:color="auto" w:fill="auto"/>
          </w:tcPr>
          <w:p w14:paraId="74999A80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  <w:p w14:paraId="43C90F05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５</w:t>
            </w:r>
          </w:p>
          <w:p w14:paraId="135209A9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  <w:p w14:paraId="4D495FE0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診</w:t>
            </w:r>
          </w:p>
          <w:p w14:paraId="12EFF928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断</w:t>
            </w:r>
          </w:p>
          <w:p w14:paraId="1B3632C6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方</w:t>
            </w:r>
          </w:p>
          <w:p w14:paraId="09469519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法</w:t>
            </w:r>
          </w:p>
          <w:p w14:paraId="73D29847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  <w:p w14:paraId="7128BE79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  <w:p w14:paraId="43200A57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  <w:p w14:paraId="3F39721D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</w:tc>
        <w:tc>
          <w:tcPr>
            <w:tcW w:w="5069" w:type="dxa"/>
            <w:shd w:val="clear" w:color="auto" w:fill="auto"/>
          </w:tcPr>
          <w:p w14:paraId="19DB9974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・分離・同定による病原体の検出</w:t>
            </w:r>
          </w:p>
          <w:p w14:paraId="189AC598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検体：鼻腔スワブ・咽頭ぬぐい液・喀痰</w:t>
            </w:r>
          </w:p>
          <w:p w14:paraId="049B1284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　　　その他（　　　　　　　）</w:t>
            </w:r>
          </w:p>
          <w:p w14:paraId="4C221191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検体採取日（　　月　　日）結果（ 陽性・陰性）</w:t>
            </w:r>
          </w:p>
          <w:p w14:paraId="5208C9AE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・検体からの病原体遺伝子の検出</w:t>
            </w:r>
          </w:p>
          <w:p w14:paraId="362E0888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検体：鼻腔スワブ・咽頭ぬぐい液・喀痰</w:t>
            </w:r>
          </w:p>
          <w:p w14:paraId="1F0A0799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　　　その他（　　　　　　　）</w:t>
            </w:r>
          </w:p>
          <w:p w14:paraId="5ED24947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検体採取日（　　月　　日）結果（ 陽性・陰性）</w:t>
            </w:r>
          </w:p>
          <w:p w14:paraId="44521AAF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検査方法：</w:t>
            </w:r>
            <w:r w:rsidRPr="008A515F">
              <w:rPr>
                <w:spacing w:val="-8"/>
                <w:szCs w:val="18"/>
              </w:rPr>
              <w:t>PCR</w:t>
            </w:r>
            <w:r w:rsidRPr="008A515F">
              <w:rPr>
                <w:rFonts w:hint="eastAsia"/>
                <w:spacing w:val="-8"/>
                <w:szCs w:val="18"/>
              </w:rPr>
              <w:t>法・</w:t>
            </w:r>
            <w:r w:rsidRPr="008A515F">
              <w:rPr>
                <w:spacing w:val="-8"/>
                <w:szCs w:val="18"/>
              </w:rPr>
              <w:t>LAMP</w:t>
            </w:r>
            <w:r w:rsidRPr="008A515F">
              <w:rPr>
                <w:rFonts w:hint="eastAsia"/>
                <w:spacing w:val="-8"/>
                <w:szCs w:val="18"/>
              </w:rPr>
              <w:t>法</w:t>
            </w:r>
          </w:p>
          <w:p w14:paraId="1CD68903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・抗体の検出</w:t>
            </w:r>
          </w:p>
          <w:p w14:paraId="6D52FEF8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抗体の種類：抗</w:t>
            </w:r>
            <w:r w:rsidRPr="008A515F">
              <w:rPr>
                <w:spacing w:val="-8"/>
                <w:szCs w:val="18"/>
              </w:rPr>
              <w:t>PT IgG</w:t>
            </w:r>
            <w:r w:rsidRPr="008A515F">
              <w:rPr>
                <w:rFonts w:hint="eastAsia"/>
                <w:spacing w:val="-8"/>
                <w:szCs w:val="18"/>
              </w:rPr>
              <w:t xml:space="preserve">　・　その他（　　　　）</w:t>
            </w:r>
          </w:p>
          <w:p w14:paraId="240C69DB" w14:textId="77777777" w:rsidR="00C0228A" w:rsidRPr="008A515F" w:rsidRDefault="00C0228A" w:rsidP="005248E1">
            <w:pPr>
              <w:spacing w:line="240" w:lineRule="exact"/>
              <w:ind w:left="663" w:hangingChars="404" w:hanging="663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結果：単一血清で抗体価の高値</w:t>
            </w:r>
          </w:p>
          <w:p w14:paraId="0B45B07B" w14:textId="77777777" w:rsidR="00C0228A" w:rsidRPr="008A515F" w:rsidRDefault="00C0228A" w:rsidP="005248E1">
            <w:pPr>
              <w:spacing w:line="240" w:lineRule="exact"/>
              <w:ind w:left="663" w:hangingChars="404" w:hanging="663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抗体価（</w:t>
            </w:r>
            <w:r w:rsidRPr="008A515F">
              <w:rPr>
                <w:spacing w:val="-8"/>
                <w:szCs w:val="18"/>
              </w:rPr>
              <w:t xml:space="preserve">  　　  </w:t>
            </w:r>
            <w:r w:rsidRPr="008A515F">
              <w:rPr>
                <w:rFonts w:hint="eastAsia"/>
                <w:spacing w:val="-8"/>
                <w:szCs w:val="18"/>
              </w:rPr>
              <w:t>）検体採取日（　　月　　日）</w:t>
            </w:r>
          </w:p>
          <w:p w14:paraId="0B9021D3" w14:textId="77777777" w:rsidR="00C0228A" w:rsidRPr="008A515F" w:rsidRDefault="00C0228A" w:rsidP="005248E1">
            <w:pPr>
              <w:spacing w:line="240" w:lineRule="exact"/>
              <w:ind w:left="663" w:hangingChars="404" w:hanging="663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・ペア血清で抗体価の有意上昇</w:t>
            </w:r>
          </w:p>
          <w:p w14:paraId="336E458A" w14:textId="77777777" w:rsidR="00C0228A" w:rsidRPr="008A515F" w:rsidRDefault="00C0228A" w:rsidP="005248E1">
            <w:pPr>
              <w:spacing w:line="240" w:lineRule="exact"/>
              <w:ind w:left="663" w:hangingChars="404" w:hanging="663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検体採取日（1回目　　月　日　2回目　月　日）</w:t>
            </w:r>
          </w:p>
          <w:p w14:paraId="286E8737" w14:textId="77777777" w:rsidR="00C0228A" w:rsidRPr="008A515F" w:rsidRDefault="00C0228A" w:rsidP="005248E1">
            <w:pPr>
              <w:spacing w:line="240" w:lineRule="exact"/>
              <w:ind w:left="663" w:hangingChars="404" w:hanging="663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抗体価　（1回目　　　　　2回目　　　　）</w:t>
            </w:r>
          </w:p>
          <w:p w14:paraId="334618C8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検査方法：　</w:t>
            </w:r>
            <w:r w:rsidRPr="008A515F">
              <w:rPr>
                <w:spacing w:val="-8"/>
                <w:szCs w:val="18"/>
              </w:rPr>
              <w:t>EIA</w:t>
            </w:r>
            <w:r w:rsidRPr="008A515F">
              <w:rPr>
                <w:rFonts w:hint="eastAsia"/>
                <w:spacing w:val="-8"/>
                <w:szCs w:val="18"/>
              </w:rPr>
              <w:t xml:space="preserve">・その他（　　　　　　　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>）</w:t>
            </w:r>
          </w:p>
          <w:p w14:paraId="2331754B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・その他の検査方法（　　　　　　　　　　　）</w:t>
            </w:r>
          </w:p>
          <w:p w14:paraId="3B6D8069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検体（</w:t>
            </w:r>
            <w:r w:rsidRPr="008A515F">
              <w:rPr>
                <w:spacing w:val="-8"/>
                <w:szCs w:val="18"/>
              </w:rPr>
              <w:t xml:space="preserve">                                  </w:t>
            </w:r>
            <w:r w:rsidRPr="008A515F">
              <w:rPr>
                <w:rFonts w:hint="eastAsia"/>
                <w:spacing w:val="-8"/>
                <w:szCs w:val="18"/>
              </w:rPr>
              <w:t>）</w:t>
            </w:r>
          </w:p>
          <w:p w14:paraId="72E3FE87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検体採取日（　　月　　日）</w:t>
            </w:r>
          </w:p>
          <w:p w14:paraId="2FA87EB3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　結果（</w:t>
            </w:r>
            <w:r w:rsidRPr="008A515F">
              <w:rPr>
                <w:spacing w:val="-8"/>
                <w:szCs w:val="18"/>
              </w:rPr>
              <w:t xml:space="preserve">                                  </w:t>
            </w:r>
            <w:r w:rsidRPr="008A515F">
              <w:rPr>
                <w:rFonts w:hint="eastAsia"/>
                <w:spacing w:val="-8"/>
                <w:szCs w:val="18"/>
              </w:rPr>
              <w:t>）</w:t>
            </w:r>
          </w:p>
          <w:p w14:paraId="6E116407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・臨床決定</w:t>
            </w:r>
            <w:r w:rsidRPr="008A515F">
              <w:rPr>
                <w:spacing w:val="-8"/>
                <w:szCs w:val="18"/>
              </w:rPr>
              <w:t xml:space="preserve">: </w:t>
            </w:r>
            <w:r w:rsidRPr="008A515F">
              <w:rPr>
                <w:rFonts w:hint="eastAsia"/>
                <w:spacing w:val="-8"/>
                <w:szCs w:val="18"/>
              </w:rPr>
              <w:t>検査確定例（　　　　）との接触</w:t>
            </w:r>
          </w:p>
          <w:p w14:paraId="2C3759EE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</w:tc>
        <w:tc>
          <w:tcPr>
            <w:tcW w:w="4335" w:type="dxa"/>
            <w:vMerge/>
            <w:shd w:val="clear" w:color="auto" w:fill="auto"/>
          </w:tcPr>
          <w:p w14:paraId="6281BCD3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</w:tc>
      </w:tr>
      <w:tr w:rsidR="00C0228A" w:rsidRPr="008A515F" w14:paraId="21EF4306" w14:textId="77777777" w:rsidTr="005248E1">
        <w:trPr>
          <w:trHeight w:val="720"/>
        </w:trPr>
        <w:tc>
          <w:tcPr>
            <w:tcW w:w="5495" w:type="dxa"/>
            <w:gridSpan w:val="2"/>
            <w:shd w:val="clear" w:color="auto" w:fill="auto"/>
          </w:tcPr>
          <w:p w14:paraId="7C23D4E0" w14:textId="77777777" w:rsidR="00C0228A" w:rsidRPr="008A515F" w:rsidRDefault="00C0228A" w:rsidP="005248E1">
            <w:pPr>
              <w:tabs>
                <w:tab w:val="left" w:pos="2694"/>
              </w:tabs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６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 xml:space="preserve">初診年月日　　　　　　　  </w:t>
            </w:r>
            <w:r>
              <w:rPr>
                <w:rFonts w:hint="eastAsia"/>
                <w:spacing w:val="-8"/>
                <w:szCs w:val="18"/>
              </w:rPr>
              <w:t xml:space="preserve">　　令和</w:t>
            </w:r>
            <w:r w:rsidRPr="008A515F">
              <w:rPr>
                <w:rFonts w:hint="eastAsia"/>
                <w:spacing w:val="-8"/>
                <w:szCs w:val="18"/>
              </w:rPr>
              <w:t xml:space="preserve">　　年　　月　　日</w:t>
            </w:r>
          </w:p>
          <w:p w14:paraId="05AA950F" w14:textId="77777777" w:rsidR="00C0228A" w:rsidRPr="008A515F" w:rsidRDefault="00C0228A" w:rsidP="005248E1">
            <w:pPr>
              <w:tabs>
                <w:tab w:val="left" w:pos="2694"/>
              </w:tabs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７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 xml:space="preserve">診断（検案（※））年月日　　</w:t>
            </w:r>
            <w:r>
              <w:rPr>
                <w:rFonts w:hint="eastAsia"/>
                <w:spacing w:val="-8"/>
                <w:szCs w:val="18"/>
              </w:rPr>
              <w:t xml:space="preserve">　 令和</w:t>
            </w:r>
            <w:r w:rsidRPr="008A515F">
              <w:rPr>
                <w:rFonts w:hint="eastAsia"/>
                <w:spacing w:val="-8"/>
                <w:szCs w:val="18"/>
              </w:rPr>
              <w:t xml:space="preserve">　　年　　月　　日</w:t>
            </w:r>
          </w:p>
          <w:p w14:paraId="7C250157" w14:textId="77777777" w:rsidR="00C0228A" w:rsidRPr="008A515F" w:rsidRDefault="00C0228A" w:rsidP="005248E1">
            <w:pPr>
              <w:tabs>
                <w:tab w:val="left" w:pos="2694"/>
              </w:tabs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８ 入院年月日（入院例のみ）  </w:t>
            </w:r>
            <w:r>
              <w:rPr>
                <w:rFonts w:hint="eastAsia"/>
                <w:spacing w:val="-8"/>
                <w:szCs w:val="18"/>
              </w:rPr>
              <w:t xml:space="preserve">　　令和</w:t>
            </w:r>
            <w:r w:rsidRPr="008A515F">
              <w:rPr>
                <w:rFonts w:hint="eastAsia"/>
                <w:spacing w:val="-8"/>
                <w:szCs w:val="18"/>
              </w:rPr>
              <w:t xml:space="preserve">　　年　　月　　日</w:t>
            </w:r>
          </w:p>
          <w:p w14:paraId="32B15CD8" w14:textId="77777777" w:rsidR="00C0228A" w:rsidRPr="008A515F" w:rsidRDefault="00C0228A" w:rsidP="005248E1">
            <w:pPr>
              <w:tabs>
                <w:tab w:val="left" w:pos="2694"/>
              </w:tabs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 xml:space="preserve">９ 感染したと推定される年月日  　</w:t>
            </w:r>
            <w:r>
              <w:rPr>
                <w:rFonts w:hint="eastAsia"/>
                <w:spacing w:val="-8"/>
                <w:szCs w:val="18"/>
              </w:rPr>
              <w:t>令和</w:t>
            </w:r>
            <w:r w:rsidRPr="008A515F">
              <w:rPr>
                <w:rFonts w:hint="eastAsia"/>
                <w:spacing w:val="-8"/>
                <w:szCs w:val="18"/>
              </w:rPr>
              <w:t xml:space="preserve">　　年　　月　　日</w:t>
            </w:r>
          </w:p>
          <w:p w14:paraId="59439638" w14:textId="77777777" w:rsidR="00C0228A" w:rsidRPr="008A515F" w:rsidRDefault="00C0228A" w:rsidP="005248E1">
            <w:pPr>
              <w:tabs>
                <w:tab w:val="left" w:pos="2694"/>
              </w:tabs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10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>発病年月日（＊）</w:t>
            </w:r>
            <w:r w:rsidRPr="008A515F">
              <w:rPr>
                <w:spacing w:val="-8"/>
                <w:szCs w:val="18"/>
              </w:rPr>
              <w:t xml:space="preserve">        </w:t>
            </w:r>
            <w:r w:rsidRPr="008A515F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 xml:space="preserve">　　</w:t>
            </w:r>
            <w:r>
              <w:rPr>
                <w:spacing w:val="-8"/>
                <w:szCs w:val="18"/>
              </w:rPr>
              <w:t xml:space="preserve"> </w:t>
            </w:r>
            <w:r>
              <w:rPr>
                <w:rFonts w:hint="eastAsia"/>
                <w:spacing w:val="-8"/>
                <w:szCs w:val="18"/>
              </w:rPr>
              <w:t>令和</w:t>
            </w:r>
            <w:r w:rsidRPr="008A515F">
              <w:rPr>
                <w:rFonts w:hint="eastAsia"/>
                <w:spacing w:val="-8"/>
                <w:szCs w:val="18"/>
              </w:rPr>
              <w:t xml:space="preserve">　　年　　月　　日</w:t>
            </w:r>
          </w:p>
          <w:p w14:paraId="10E6D4B0" w14:textId="77777777" w:rsidR="00C0228A" w:rsidRPr="008A515F" w:rsidRDefault="00C0228A" w:rsidP="005248E1">
            <w:pPr>
              <w:tabs>
                <w:tab w:val="left" w:pos="2694"/>
              </w:tabs>
              <w:spacing w:line="240" w:lineRule="exact"/>
              <w:rPr>
                <w:spacing w:val="-8"/>
                <w:szCs w:val="18"/>
              </w:rPr>
            </w:pPr>
            <w:r w:rsidRPr="008A515F">
              <w:rPr>
                <w:rFonts w:hint="eastAsia"/>
                <w:spacing w:val="-8"/>
                <w:szCs w:val="18"/>
              </w:rPr>
              <w:t>11</w:t>
            </w:r>
            <w:r w:rsidRPr="008A515F">
              <w:rPr>
                <w:spacing w:val="-8"/>
                <w:szCs w:val="18"/>
              </w:rPr>
              <w:t xml:space="preserve"> </w:t>
            </w:r>
            <w:r w:rsidRPr="008A515F">
              <w:rPr>
                <w:rFonts w:hint="eastAsia"/>
                <w:spacing w:val="-8"/>
                <w:szCs w:val="18"/>
              </w:rPr>
              <w:t>死亡年月日（※）</w:t>
            </w:r>
            <w:r w:rsidRPr="008A515F">
              <w:rPr>
                <w:spacing w:val="-8"/>
                <w:szCs w:val="18"/>
              </w:rPr>
              <w:t xml:space="preserve">          </w:t>
            </w:r>
            <w:r>
              <w:rPr>
                <w:rFonts w:hint="eastAsia"/>
                <w:spacing w:val="-8"/>
                <w:szCs w:val="18"/>
              </w:rPr>
              <w:t xml:space="preserve">　　 令和</w:t>
            </w:r>
            <w:r w:rsidRPr="008A515F">
              <w:rPr>
                <w:rFonts w:hint="eastAsia"/>
                <w:spacing w:val="-8"/>
                <w:szCs w:val="18"/>
              </w:rPr>
              <w:t xml:space="preserve">　　年　　月　　日</w:t>
            </w:r>
          </w:p>
        </w:tc>
        <w:tc>
          <w:tcPr>
            <w:tcW w:w="4335" w:type="dxa"/>
            <w:vMerge/>
            <w:shd w:val="clear" w:color="auto" w:fill="auto"/>
          </w:tcPr>
          <w:p w14:paraId="027A1E76" w14:textId="77777777" w:rsidR="00C0228A" w:rsidRPr="008A515F" w:rsidRDefault="00C0228A" w:rsidP="005248E1">
            <w:pPr>
              <w:spacing w:line="240" w:lineRule="exact"/>
              <w:rPr>
                <w:spacing w:val="-8"/>
                <w:szCs w:val="18"/>
              </w:rPr>
            </w:pPr>
          </w:p>
        </w:tc>
      </w:tr>
    </w:tbl>
    <w:p w14:paraId="72EB12D3" w14:textId="77777777" w:rsidR="00C0228A" w:rsidRPr="008A515F" w:rsidRDefault="00C0228A" w:rsidP="00C0228A">
      <w:pPr>
        <w:spacing w:line="240" w:lineRule="exact"/>
        <w:rPr>
          <w:szCs w:val="18"/>
        </w:rPr>
      </w:pPr>
      <w:r w:rsidRPr="008A515F">
        <w:rPr>
          <w:rFonts w:hint="eastAsia"/>
          <w:szCs w:val="18"/>
        </w:rPr>
        <w:t>（１,２,４,５,12欄は該当する番号等を○で囲み、３,６から11欄は年齢、年月日を記入すること。</w:t>
      </w:r>
    </w:p>
    <w:p w14:paraId="3F3E0ABC" w14:textId="77777777" w:rsidR="00C0228A" w:rsidRPr="008A515F" w:rsidRDefault="00C0228A" w:rsidP="00C0228A">
      <w:pPr>
        <w:spacing w:line="240" w:lineRule="exact"/>
        <w:rPr>
          <w:szCs w:val="18"/>
        </w:rPr>
      </w:pPr>
      <w:r w:rsidRPr="008A515F">
        <w:rPr>
          <w:rFonts w:hint="eastAsia"/>
          <w:szCs w:val="18"/>
        </w:rPr>
        <w:t>（※）欄は、死亡者を検案した場合のみ記入すること。</w:t>
      </w:r>
    </w:p>
    <w:p w14:paraId="4A2E9F4B" w14:textId="77777777" w:rsidR="00C0228A" w:rsidRPr="008A515F" w:rsidRDefault="00C0228A" w:rsidP="00C0228A">
      <w:pPr>
        <w:spacing w:line="240" w:lineRule="exact"/>
        <w:rPr>
          <w:szCs w:val="18"/>
        </w:rPr>
      </w:pPr>
      <w:r w:rsidRPr="008A515F">
        <w:rPr>
          <w:rFonts w:hint="eastAsia"/>
          <w:szCs w:val="18"/>
        </w:rPr>
        <w:t>（＊）欄は、患者（確定例）を診断した場合のみ記入すること。</w:t>
      </w:r>
    </w:p>
    <w:p w14:paraId="79A1E7A5" w14:textId="77777777" w:rsidR="00C0228A" w:rsidRPr="008A515F" w:rsidRDefault="00C0228A" w:rsidP="00C0228A">
      <w:pPr>
        <w:spacing w:line="240" w:lineRule="exact"/>
        <w:rPr>
          <w:szCs w:val="18"/>
        </w:rPr>
      </w:pPr>
      <w:r w:rsidRPr="008A515F">
        <w:rPr>
          <w:szCs w:val="18"/>
        </w:rPr>
        <w:t xml:space="preserve"> </w:t>
      </w:r>
      <w:r w:rsidRPr="008A515F">
        <w:rPr>
          <w:rFonts w:hint="eastAsia"/>
          <w:szCs w:val="18"/>
        </w:rPr>
        <w:t>4,5欄は、該当するものすべてを記載すること。）</w:t>
      </w:r>
    </w:p>
    <w:p w14:paraId="53409841" w14:textId="77777777" w:rsidR="00C0228A" w:rsidRDefault="00C0228A" w:rsidP="00C0228A">
      <w:pPr>
        <w:ind w:firstLineChars="100" w:firstLine="180"/>
      </w:pPr>
    </w:p>
    <w:p w14:paraId="701DE46E" w14:textId="77777777" w:rsidR="00C0228A" w:rsidRDefault="00C0228A" w:rsidP="00C0228A">
      <w:pPr>
        <w:ind w:firstLineChars="100" w:firstLine="180"/>
      </w:pPr>
    </w:p>
    <w:p w14:paraId="45D1429A" w14:textId="77777777" w:rsidR="00C0228A" w:rsidRPr="00C22D81" w:rsidRDefault="00C0228A" w:rsidP="00C0228A">
      <w:pPr>
        <w:ind w:firstLineChars="100" w:firstLine="180"/>
        <w:sectPr w:rsidR="00C0228A" w:rsidRPr="00C22D81" w:rsidSect="00D229DA">
          <w:type w:val="continuous"/>
          <w:pgSz w:w="11906" w:h="16838" w:code="9"/>
          <w:pgMar w:top="567" w:right="1134" w:bottom="567" w:left="1134" w:header="624" w:footer="284" w:gutter="0"/>
          <w:cols w:space="425"/>
          <w:docGrid w:type="linesAndChars" w:linePitch="245"/>
        </w:sectPr>
      </w:pPr>
    </w:p>
    <w:p w14:paraId="07F4E47E" w14:textId="77777777" w:rsidR="009A446D" w:rsidRDefault="009A446D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8A634" w14:textId="77777777" w:rsidR="000522B6" w:rsidRDefault="000522B6" w:rsidP="000522B6">
      <w:r>
        <w:separator/>
      </w:r>
    </w:p>
  </w:endnote>
  <w:endnote w:type="continuationSeparator" w:id="0">
    <w:p w14:paraId="435C7F47" w14:textId="77777777" w:rsidR="000522B6" w:rsidRDefault="000522B6" w:rsidP="0005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E6161" w14:textId="77777777" w:rsidR="000522B6" w:rsidRDefault="000522B6" w:rsidP="000522B6">
      <w:r>
        <w:separator/>
      </w:r>
    </w:p>
  </w:footnote>
  <w:footnote w:type="continuationSeparator" w:id="0">
    <w:p w14:paraId="3898019B" w14:textId="77777777" w:rsidR="000522B6" w:rsidRDefault="000522B6" w:rsidP="0005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8A"/>
    <w:rsid w:val="000522B6"/>
    <w:rsid w:val="007A1EA0"/>
    <w:rsid w:val="00826ED3"/>
    <w:rsid w:val="009A446D"/>
    <w:rsid w:val="00A758C5"/>
    <w:rsid w:val="00C0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4B471"/>
  <w15:chartTrackingRefBased/>
  <w15:docId w15:val="{46EADC59-EE6F-4DDB-AA8C-766D5B12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C02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228A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05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2B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2021-03-10T07:35:00Z</dcterms:created>
  <dcterms:modified xsi:type="dcterms:W3CDTF">2021-03-10T07:35:00Z</dcterms:modified>
</cp:coreProperties>
</file>